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1-mac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Medical - Opcao 1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